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3052C" w14:textId="77777777" w:rsidR="00C20940" w:rsidRDefault="00C20940" w:rsidP="00C20940">
      <w:pPr>
        <w:jc w:val="right"/>
        <w:rPr>
          <w:rFonts w:ascii="Calibri Light" w:eastAsia="Calibri Light" w:hAnsi="Calibri Light" w:cs="Calibri Light"/>
          <w:color w:val="000000" w:themeColor="text1"/>
          <w:sz w:val="52"/>
          <w:szCs w:val="52"/>
        </w:rPr>
      </w:pPr>
      <w:r>
        <w:rPr>
          <w:noProof/>
          <w:lang w:eastAsia="nl-NL"/>
        </w:rPr>
        <w:drawing>
          <wp:inline distT="0" distB="0" distL="0" distR="0" wp14:anchorId="258C7540" wp14:editId="187AEC3F">
            <wp:extent cx="962025" cy="1143000"/>
            <wp:effectExtent l="0" t="0" r="0" b="0"/>
            <wp:docPr id="643635163" name="Afbeelding 643635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025" cy="1143000"/>
                    </a:xfrm>
                    <a:prstGeom prst="rect">
                      <a:avLst/>
                    </a:prstGeom>
                  </pic:spPr>
                </pic:pic>
              </a:graphicData>
            </a:graphic>
          </wp:inline>
        </w:drawing>
      </w:r>
    </w:p>
    <w:p w14:paraId="370A23A7" w14:textId="428194FB" w:rsidR="00C20940" w:rsidRPr="007004F2" w:rsidRDefault="00CF53B5" w:rsidP="00C20940">
      <w:pPr>
        <w:rPr>
          <w:rFonts w:ascii="Calibri Light" w:eastAsia="Calibri Light" w:hAnsi="Calibri Light" w:cs="Calibri Light"/>
          <w:color w:val="000000" w:themeColor="text1"/>
          <w:sz w:val="52"/>
          <w:szCs w:val="52"/>
        </w:rPr>
      </w:pPr>
      <w:r>
        <w:rPr>
          <w:rFonts w:ascii="Calibri Light" w:eastAsia="Calibri Light" w:hAnsi="Calibri Light" w:cs="Calibri Light"/>
          <w:color w:val="000000" w:themeColor="text1"/>
          <w:sz w:val="52"/>
          <w:szCs w:val="52"/>
        </w:rPr>
        <w:t>Notulen</w:t>
      </w:r>
      <w:r w:rsidR="00C20940" w:rsidRPr="007004F2">
        <w:rPr>
          <w:rFonts w:ascii="Calibri Light" w:eastAsia="Calibri Light" w:hAnsi="Calibri Light" w:cs="Calibri Light"/>
          <w:color w:val="000000" w:themeColor="text1"/>
          <w:sz w:val="52"/>
          <w:szCs w:val="52"/>
        </w:rPr>
        <w:t xml:space="preserve"> MR-overle</w:t>
      </w:r>
      <w:r w:rsidR="00155A24" w:rsidRPr="007004F2">
        <w:rPr>
          <w:rFonts w:ascii="Calibri Light" w:eastAsia="Calibri Light" w:hAnsi="Calibri Light" w:cs="Calibri Light"/>
          <w:color w:val="000000" w:themeColor="text1"/>
          <w:sz w:val="52"/>
          <w:szCs w:val="52"/>
        </w:rPr>
        <w:t xml:space="preserve">g </w:t>
      </w:r>
      <w:r w:rsidR="00294066">
        <w:rPr>
          <w:rFonts w:ascii="Calibri Light" w:eastAsia="Calibri Light" w:hAnsi="Calibri Light" w:cs="Calibri Light"/>
          <w:color w:val="000000" w:themeColor="text1"/>
          <w:sz w:val="52"/>
          <w:szCs w:val="52"/>
        </w:rPr>
        <w:t>12</w:t>
      </w:r>
      <w:r w:rsidR="00155A24" w:rsidRPr="007004F2">
        <w:rPr>
          <w:rFonts w:ascii="Calibri Light" w:eastAsia="Calibri Light" w:hAnsi="Calibri Light" w:cs="Calibri Light"/>
          <w:color w:val="000000" w:themeColor="text1"/>
          <w:sz w:val="52"/>
          <w:szCs w:val="52"/>
        </w:rPr>
        <w:t xml:space="preserve"> </w:t>
      </w:r>
      <w:r w:rsidR="00294066">
        <w:rPr>
          <w:rFonts w:ascii="Calibri Light" w:eastAsia="Calibri Light" w:hAnsi="Calibri Light" w:cs="Calibri Light"/>
          <w:color w:val="000000" w:themeColor="text1"/>
          <w:sz w:val="52"/>
          <w:szCs w:val="52"/>
        </w:rPr>
        <w:t>september</w:t>
      </w:r>
      <w:r w:rsidR="00C20940" w:rsidRPr="007004F2">
        <w:rPr>
          <w:rFonts w:ascii="Calibri Light" w:eastAsia="Calibri Light" w:hAnsi="Calibri Light" w:cs="Calibri Light"/>
          <w:color w:val="000000" w:themeColor="text1"/>
          <w:sz w:val="52"/>
          <w:szCs w:val="52"/>
        </w:rPr>
        <w:t xml:space="preserve"> 202</w:t>
      </w:r>
      <w:r w:rsidR="00CA4022" w:rsidRPr="007004F2">
        <w:rPr>
          <w:rFonts w:ascii="Calibri Light" w:eastAsia="Calibri Light" w:hAnsi="Calibri Light" w:cs="Calibri Light"/>
          <w:color w:val="000000" w:themeColor="text1"/>
          <w:sz w:val="52"/>
          <w:szCs w:val="52"/>
        </w:rPr>
        <w:t>3</w:t>
      </w:r>
      <w:r w:rsidR="00C20940" w:rsidRPr="007004F2">
        <w:rPr>
          <w:rFonts w:ascii="Calibri Light" w:eastAsia="Calibri Light" w:hAnsi="Calibri Light" w:cs="Calibri Light"/>
          <w:color w:val="000000" w:themeColor="text1"/>
          <w:sz w:val="52"/>
          <w:szCs w:val="52"/>
        </w:rPr>
        <w:t xml:space="preserve"> </w:t>
      </w:r>
    </w:p>
    <w:p w14:paraId="1B06A020" w14:textId="268249C9" w:rsidR="00C20940" w:rsidRPr="007004F2" w:rsidRDefault="00C20940" w:rsidP="00C20940">
      <w:pPr>
        <w:spacing w:line="240" w:lineRule="auto"/>
        <w:rPr>
          <w:rFonts w:ascii="Calibri" w:eastAsia="Calibri" w:hAnsi="Calibri" w:cs="Calibri"/>
          <w:color w:val="000000" w:themeColor="text1"/>
          <w:sz w:val="24"/>
          <w:szCs w:val="24"/>
        </w:rPr>
      </w:pPr>
      <w:r w:rsidRPr="007004F2">
        <w:rPr>
          <w:rFonts w:ascii="Calibri" w:eastAsia="Calibri" w:hAnsi="Calibri" w:cs="Calibri"/>
          <w:color w:val="000000" w:themeColor="text1"/>
          <w:sz w:val="24"/>
          <w:szCs w:val="24"/>
        </w:rPr>
        <w:t xml:space="preserve">Datum: </w:t>
      </w:r>
      <w:r w:rsidR="00294066">
        <w:rPr>
          <w:rFonts w:ascii="Calibri" w:eastAsia="Calibri" w:hAnsi="Calibri" w:cs="Calibri"/>
          <w:color w:val="000000" w:themeColor="text1"/>
          <w:sz w:val="24"/>
          <w:szCs w:val="24"/>
        </w:rPr>
        <w:t>12 september</w:t>
      </w:r>
      <w:r w:rsidRPr="007004F2">
        <w:rPr>
          <w:rFonts w:ascii="Calibri" w:eastAsia="Calibri" w:hAnsi="Calibri" w:cs="Calibri"/>
          <w:color w:val="000000" w:themeColor="text1"/>
          <w:sz w:val="24"/>
          <w:szCs w:val="24"/>
        </w:rPr>
        <w:t xml:space="preserve"> 202</w:t>
      </w:r>
      <w:r w:rsidR="00CA4022" w:rsidRPr="007004F2">
        <w:rPr>
          <w:rFonts w:ascii="Calibri" w:eastAsia="Calibri" w:hAnsi="Calibri" w:cs="Calibri"/>
          <w:color w:val="000000" w:themeColor="text1"/>
          <w:sz w:val="24"/>
          <w:szCs w:val="24"/>
        </w:rPr>
        <w:t>3</w:t>
      </w:r>
    </w:p>
    <w:p w14:paraId="6839B906" w14:textId="2B7C22E5" w:rsidR="00C20940" w:rsidRDefault="00C20940" w:rsidP="00C20940">
      <w:pPr>
        <w:spacing w:line="240" w:lineRule="auto"/>
        <w:rPr>
          <w:rFonts w:ascii="Calibri" w:eastAsia="Calibri" w:hAnsi="Calibri" w:cs="Calibri"/>
          <w:color w:val="000000" w:themeColor="text1"/>
          <w:sz w:val="24"/>
          <w:szCs w:val="24"/>
        </w:rPr>
      </w:pPr>
      <w:r w:rsidRPr="15B731A0">
        <w:rPr>
          <w:rFonts w:ascii="Calibri" w:eastAsia="Calibri" w:hAnsi="Calibri" w:cs="Calibri"/>
          <w:color w:val="000000" w:themeColor="text1"/>
          <w:sz w:val="24"/>
          <w:szCs w:val="24"/>
        </w:rPr>
        <w:t xml:space="preserve">Tijd:       </w:t>
      </w:r>
      <w:r w:rsidR="00294066">
        <w:rPr>
          <w:rFonts w:ascii="Calibri" w:eastAsia="Calibri" w:hAnsi="Calibri" w:cs="Calibri"/>
          <w:color w:val="000000" w:themeColor="text1"/>
          <w:sz w:val="24"/>
          <w:szCs w:val="24"/>
        </w:rPr>
        <w:t>17:00-</w:t>
      </w:r>
      <w:r w:rsidR="00ED6330">
        <w:rPr>
          <w:rFonts w:ascii="Calibri" w:eastAsia="Calibri" w:hAnsi="Calibri" w:cs="Calibri"/>
          <w:color w:val="000000" w:themeColor="text1"/>
          <w:sz w:val="24"/>
          <w:szCs w:val="24"/>
        </w:rPr>
        <w:t>18.15</w:t>
      </w:r>
      <w:r w:rsidRPr="15B731A0">
        <w:rPr>
          <w:rFonts w:ascii="Calibri" w:eastAsia="Calibri" w:hAnsi="Calibri" w:cs="Calibri"/>
          <w:color w:val="000000" w:themeColor="text1"/>
          <w:sz w:val="24"/>
          <w:szCs w:val="24"/>
        </w:rPr>
        <w:t xml:space="preserve"> uur</w:t>
      </w:r>
    </w:p>
    <w:p w14:paraId="097C0D60" w14:textId="7E938503" w:rsidR="00C20940" w:rsidRDefault="00C20940" w:rsidP="00C20940">
      <w:pPr>
        <w:spacing w:line="240" w:lineRule="auto"/>
        <w:rPr>
          <w:rFonts w:ascii="Calibri" w:eastAsia="Calibri" w:hAnsi="Calibri" w:cs="Calibri"/>
          <w:color w:val="000000" w:themeColor="text1"/>
          <w:sz w:val="24"/>
          <w:szCs w:val="24"/>
        </w:rPr>
      </w:pPr>
      <w:r w:rsidRPr="1FA07463">
        <w:rPr>
          <w:rFonts w:ascii="Calibri" w:eastAsia="Calibri" w:hAnsi="Calibri" w:cs="Calibri"/>
          <w:color w:val="000000" w:themeColor="text1"/>
          <w:sz w:val="24"/>
          <w:szCs w:val="24"/>
        </w:rPr>
        <w:t xml:space="preserve">Locatie: </w:t>
      </w:r>
      <w:r w:rsidR="007004F2">
        <w:rPr>
          <w:rFonts w:ascii="Calibri" w:eastAsia="Calibri" w:hAnsi="Calibri" w:cs="Calibri"/>
          <w:color w:val="000000" w:themeColor="text1"/>
          <w:sz w:val="24"/>
          <w:szCs w:val="24"/>
        </w:rPr>
        <w:t>OBS Waterland</w:t>
      </w:r>
    </w:p>
    <w:p w14:paraId="448D47D2" w14:textId="5D35E0AF" w:rsidR="00737E9F" w:rsidRDefault="00C20940" w:rsidP="00C20940">
      <w:pPr>
        <w:spacing w:line="240" w:lineRule="auto"/>
        <w:rPr>
          <w:rFonts w:ascii="Calibri" w:eastAsia="Calibri" w:hAnsi="Calibri" w:cs="Calibri"/>
          <w:color w:val="000000" w:themeColor="text1"/>
          <w:sz w:val="24"/>
          <w:szCs w:val="24"/>
        </w:rPr>
      </w:pPr>
      <w:r w:rsidRPr="1FA07463">
        <w:rPr>
          <w:rFonts w:ascii="Calibri" w:eastAsia="Calibri" w:hAnsi="Calibri" w:cs="Calibri"/>
          <w:color w:val="000000" w:themeColor="text1"/>
          <w:sz w:val="24"/>
          <w:szCs w:val="24"/>
        </w:rPr>
        <w:t xml:space="preserve">Notulen: </w:t>
      </w:r>
      <w:r w:rsidR="008E3D70">
        <w:rPr>
          <w:rFonts w:ascii="Calibri" w:eastAsia="Calibri" w:hAnsi="Calibri" w:cs="Calibri"/>
          <w:color w:val="000000" w:themeColor="text1"/>
          <w:sz w:val="24"/>
          <w:szCs w:val="24"/>
        </w:rPr>
        <w:t>Karen Gunst</w:t>
      </w:r>
    </w:p>
    <w:p w14:paraId="332C0D44" w14:textId="36725E18" w:rsidR="00C20940" w:rsidRDefault="1C7445BE" w:rsidP="00C20940">
      <w:pPr>
        <w:spacing w:line="240" w:lineRule="auto"/>
        <w:rPr>
          <w:rFonts w:ascii="Calibri" w:eastAsia="Calibri" w:hAnsi="Calibri" w:cs="Calibri"/>
          <w:color w:val="000000" w:themeColor="text1"/>
          <w:sz w:val="24"/>
          <w:szCs w:val="24"/>
        </w:rPr>
      </w:pPr>
      <w:r w:rsidRPr="1FA07463">
        <w:rPr>
          <w:rFonts w:ascii="Calibri" w:eastAsia="Calibri" w:hAnsi="Calibri" w:cs="Calibri"/>
          <w:color w:val="000000" w:themeColor="text1"/>
          <w:sz w:val="24"/>
          <w:szCs w:val="24"/>
        </w:rPr>
        <w:t xml:space="preserve">Wendy </w:t>
      </w:r>
      <w:r w:rsidR="00E0102D">
        <w:rPr>
          <w:rFonts w:ascii="Calibri" w:eastAsia="Calibri" w:hAnsi="Calibri" w:cs="Calibri"/>
          <w:color w:val="000000" w:themeColor="text1"/>
          <w:sz w:val="24"/>
          <w:szCs w:val="24"/>
        </w:rPr>
        <w:t>is</w:t>
      </w:r>
      <w:r w:rsidR="00C20940" w:rsidRPr="1FA07463">
        <w:rPr>
          <w:rFonts w:ascii="Calibri" w:eastAsia="Calibri" w:hAnsi="Calibri" w:cs="Calibri"/>
          <w:color w:val="000000" w:themeColor="text1"/>
          <w:sz w:val="24"/>
          <w:szCs w:val="24"/>
        </w:rPr>
        <w:t xml:space="preserve"> vanaf </w:t>
      </w:r>
      <w:r w:rsidR="00AF1040">
        <w:rPr>
          <w:rFonts w:ascii="Calibri" w:eastAsia="Calibri" w:hAnsi="Calibri" w:cs="Calibri"/>
          <w:color w:val="000000" w:themeColor="text1"/>
          <w:sz w:val="24"/>
          <w:szCs w:val="24"/>
        </w:rPr>
        <w:t>1</w:t>
      </w:r>
      <w:r w:rsidR="00542C63">
        <w:rPr>
          <w:rFonts w:ascii="Calibri" w:eastAsia="Calibri" w:hAnsi="Calibri" w:cs="Calibri"/>
          <w:color w:val="000000" w:themeColor="text1"/>
          <w:sz w:val="24"/>
          <w:szCs w:val="24"/>
        </w:rPr>
        <w:t>7.15</w:t>
      </w:r>
      <w:r w:rsidR="00C20940" w:rsidRPr="1FA07463">
        <w:rPr>
          <w:rFonts w:ascii="Calibri" w:eastAsia="Calibri" w:hAnsi="Calibri" w:cs="Calibri"/>
          <w:color w:val="000000" w:themeColor="text1"/>
          <w:sz w:val="24"/>
          <w:szCs w:val="24"/>
        </w:rPr>
        <w:t xml:space="preserve"> uur aanwezig </w:t>
      </w:r>
    </w:p>
    <w:p w14:paraId="3C05BEBF" w14:textId="77777777" w:rsidR="00C20940" w:rsidRDefault="00C20940" w:rsidP="00C20940">
      <w:pPr>
        <w:spacing w:line="240" w:lineRule="auto"/>
        <w:rPr>
          <w:rFonts w:ascii="Calibri" w:eastAsia="Calibri" w:hAnsi="Calibri" w:cs="Calibri"/>
          <w:color w:val="000000" w:themeColor="text1"/>
          <w:sz w:val="24"/>
          <w:szCs w:val="24"/>
        </w:rPr>
      </w:pPr>
    </w:p>
    <w:p w14:paraId="6BFED1F3" w14:textId="47FD7DCE" w:rsidR="004930A4" w:rsidRPr="00CA4022" w:rsidRDefault="00C20940" w:rsidP="00CA4022">
      <w:pPr>
        <w:pStyle w:val="Lijstalinea"/>
        <w:numPr>
          <w:ilvl w:val="0"/>
          <w:numId w:val="1"/>
        </w:numPr>
        <w:spacing w:line="240" w:lineRule="auto"/>
        <w:rPr>
          <w:rFonts w:eastAsiaTheme="minorEastAsia"/>
          <w:color w:val="000000" w:themeColor="text1"/>
          <w:sz w:val="24"/>
          <w:szCs w:val="24"/>
        </w:rPr>
      </w:pPr>
      <w:r w:rsidRPr="00C1530D">
        <w:rPr>
          <w:rFonts w:ascii="Calibri" w:eastAsia="Calibri" w:hAnsi="Calibri" w:cs="Calibri"/>
          <w:i/>
          <w:iCs/>
          <w:color w:val="000000" w:themeColor="text1"/>
          <w:sz w:val="24"/>
          <w:szCs w:val="24"/>
        </w:rPr>
        <w:t>Opening</w:t>
      </w:r>
      <w:r w:rsidR="00CF53B5">
        <w:rPr>
          <w:rFonts w:ascii="Calibri" w:eastAsia="Calibri" w:hAnsi="Calibri" w:cs="Calibri"/>
          <w:color w:val="000000" w:themeColor="text1"/>
          <w:sz w:val="24"/>
          <w:szCs w:val="24"/>
        </w:rPr>
        <w:t>: De voorzitter opent de vergadering om 17.10 uur</w:t>
      </w:r>
    </w:p>
    <w:p w14:paraId="29C95682" w14:textId="77777777" w:rsidR="004930A4" w:rsidRPr="004930A4" w:rsidRDefault="004930A4" w:rsidP="004930A4">
      <w:pPr>
        <w:pStyle w:val="Lijstalinea"/>
        <w:rPr>
          <w:rFonts w:ascii="Calibri" w:eastAsia="Calibri" w:hAnsi="Calibri" w:cs="Calibri"/>
          <w:color w:val="000000" w:themeColor="text1"/>
          <w:sz w:val="24"/>
          <w:szCs w:val="24"/>
        </w:rPr>
      </w:pPr>
    </w:p>
    <w:p w14:paraId="383ED51F" w14:textId="69DD890B" w:rsidR="00591F71" w:rsidRPr="005F19F6" w:rsidRDefault="00591F71" w:rsidP="00C20940">
      <w:pPr>
        <w:pStyle w:val="Lijstalinea"/>
        <w:numPr>
          <w:ilvl w:val="0"/>
          <w:numId w:val="1"/>
        </w:numPr>
        <w:spacing w:line="240" w:lineRule="auto"/>
        <w:rPr>
          <w:rFonts w:eastAsiaTheme="minorEastAsia"/>
          <w:color w:val="000000" w:themeColor="text1"/>
          <w:sz w:val="24"/>
          <w:szCs w:val="24"/>
        </w:rPr>
      </w:pPr>
      <w:r w:rsidRPr="00C1530D">
        <w:rPr>
          <w:rFonts w:ascii="Calibri" w:eastAsia="Calibri" w:hAnsi="Calibri" w:cs="Calibri"/>
          <w:i/>
          <w:iCs/>
          <w:color w:val="000000" w:themeColor="text1"/>
          <w:sz w:val="24"/>
          <w:szCs w:val="24"/>
        </w:rPr>
        <w:t>Goedkeuring notulen vorige vergadering</w:t>
      </w:r>
      <w:r w:rsidR="00CF53B5">
        <w:rPr>
          <w:rFonts w:ascii="Calibri" w:eastAsia="Calibri" w:hAnsi="Calibri" w:cs="Calibri"/>
          <w:color w:val="000000" w:themeColor="text1"/>
          <w:sz w:val="24"/>
          <w:szCs w:val="24"/>
        </w:rPr>
        <w:t xml:space="preserve">; notulist pas </w:t>
      </w:r>
      <w:r w:rsidR="002E5DE8">
        <w:rPr>
          <w:rFonts w:ascii="Calibri" w:eastAsia="Calibri" w:hAnsi="Calibri" w:cs="Calibri"/>
          <w:color w:val="000000" w:themeColor="text1"/>
          <w:sz w:val="24"/>
          <w:szCs w:val="24"/>
        </w:rPr>
        <w:t>Directie aan naar directie. Secretaris checkt of alle notulen van vorig schooljaar erop staan.</w:t>
      </w:r>
    </w:p>
    <w:p w14:paraId="7D5234A3" w14:textId="77777777" w:rsidR="005F19F6" w:rsidRPr="005F19F6" w:rsidRDefault="005F19F6" w:rsidP="005F19F6">
      <w:pPr>
        <w:pStyle w:val="Lijstalinea"/>
        <w:rPr>
          <w:rFonts w:eastAsiaTheme="minorEastAsia"/>
          <w:color w:val="000000" w:themeColor="text1"/>
          <w:sz w:val="24"/>
          <w:szCs w:val="24"/>
        </w:rPr>
      </w:pPr>
    </w:p>
    <w:p w14:paraId="3D5191C6" w14:textId="2CC26EE9" w:rsidR="005F19F6" w:rsidRDefault="005F19F6" w:rsidP="00C20940">
      <w:pPr>
        <w:pStyle w:val="Lijstalinea"/>
        <w:numPr>
          <w:ilvl w:val="0"/>
          <w:numId w:val="1"/>
        </w:numPr>
        <w:spacing w:line="240" w:lineRule="auto"/>
        <w:rPr>
          <w:rFonts w:eastAsiaTheme="minorEastAsia"/>
          <w:color w:val="000000" w:themeColor="text1"/>
          <w:sz w:val="24"/>
          <w:szCs w:val="24"/>
        </w:rPr>
      </w:pPr>
      <w:r w:rsidRPr="00C1530D">
        <w:rPr>
          <w:rFonts w:eastAsiaTheme="minorEastAsia"/>
          <w:i/>
          <w:iCs/>
          <w:color w:val="000000" w:themeColor="text1"/>
          <w:sz w:val="24"/>
          <w:szCs w:val="24"/>
        </w:rPr>
        <w:t>Vaststellen jaaragenda MR</w:t>
      </w:r>
      <w:r w:rsidR="002E5DE8">
        <w:rPr>
          <w:rFonts w:eastAsiaTheme="minorEastAsia"/>
          <w:color w:val="000000" w:themeColor="text1"/>
          <w:sz w:val="24"/>
          <w:szCs w:val="24"/>
        </w:rPr>
        <w:t>, Jaaragenda is aangepast en bijgewerkt. Deze wordt bij de notulen bijgevoegd.</w:t>
      </w:r>
    </w:p>
    <w:p w14:paraId="61C0BEA7" w14:textId="77777777" w:rsidR="005F19F6" w:rsidRPr="005F19F6" w:rsidRDefault="005F19F6" w:rsidP="005F19F6">
      <w:pPr>
        <w:pStyle w:val="Lijstalinea"/>
        <w:rPr>
          <w:rFonts w:eastAsiaTheme="minorEastAsia"/>
          <w:color w:val="000000" w:themeColor="text1"/>
          <w:sz w:val="24"/>
          <w:szCs w:val="24"/>
        </w:rPr>
      </w:pPr>
    </w:p>
    <w:p w14:paraId="016A3004" w14:textId="6D991302" w:rsidR="005F19F6" w:rsidRDefault="005F19F6" w:rsidP="00C20940">
      <w:pPr>
        <w:pStyle w:val="Lijstalinea"/>
        <w:numPr>
          <w:ilvl w:val="0"/>
          <w:numId w:val="1"/>
        </w:numPr>
        <w:spacing w:line="240" w:lineRule="auto"/>
        <w:rPr>
          <w:rFonts w:eastAsiaTheme="minorEastAsia"/>
          <w:color w:val="000000" w:themeColor="text1"/>
          <w:sz w:val="24"/>
          <w:szCs w:val="24"/>
        </w:rPr>
      </w:pPr>
      <w:r w:rsidRPr="00C1530D">
        <w:rPr>
          <w:rFonts w:eastAsiaTheme="minorEastAsia"/>
          <w:i/>
          <w:iCs/>
          <w:color w:val="000000" w:themeColor="text1"/>
          <w:sz w:val="24"/>
          <w:szCs w:val="24"/>
        </w:rPr>
        <w:t>Vaststellen werkwijze en rol</w:t>
      </w:r>
      <w:r w:rsidR="003543F0" w:rsidRPr="00C1530D">
        <w:rPr>
          <w:rFonts w:eastAsiaTheme="minorEastAsia"/>
          <w:i/>
          <w:iCs/>
          <w:color w:val="000000" w:themeColor="text1"/>
          <w:sz w:val="24"/>
          <w:szCs w:val="24"/>
        </w:rPr>
        <w:t>verdeling</w:t>
      </w:r>
      <w:r w:rsidR="002E5DE8">
        <w:rPr>
          <w:rFonts w:eastAsiaTheme="minorEastAsia"/>
          <w:color w:val="000000" w:themeColor="text1"/>
          <w:sz w:val="24"/>
          <w:szCs w:val="24"/>
        </w:rPr>
        <w:t>: we houden de rolverdeling zoals deze nu is.</w:t>
      </w:r>
    </w:p>
    <w:p w14:paraId="031B05B4" w14:textId="77777777" w:rsidR="003543F0" w:rsidRPr="003543F0" w:rsidRDefault="003543F0" w:rsidP="003543F0">
      <w:pPr>
        <w:pStyle w:val="Lijstalinea"/>
        <w:rPr>
          <w:rFonts w:eastAsiaTheme="minorEastAsia"/>
          <w:color w:val="000000" w:themeColor="text1"/>
          <w:sz w:val="24"/>
          <w:szCs w:val="24"/>
        </w:rPr>
      </w:pPr>
    </w:p>
    <w:p w14:paraId="1D91B786" w14:textId="64DA3F38" w:rsidR="000804B5" w:rsidRPr="000804B5" w:rsidRDefault="000804B5" w:rsidP="000804B5">
      <w:pPr>
        <w:pStyle w:val="Lijstalinea"/>
        <w:numPr>
          <w:ilvl w:val="0"/>
          <w:numId w:val="1"/>
        </w:numPr>
        <w:spacing w:line="240" w:lineRule="auto"/>
        <w:rPr>
          <w:rFonts w:ascii="Calibri" w:eastAsia="Calibri" w:hAnsi="Calibri" w:cs="Calibri"/>
          <w:color w:val="000000" w:themeColor="text1"/>
          <w:sz w:val="24"/>
          <w:szCs w:val="24"/>
        </w:rPr>
      </w:pPr>
      <w:r w:rsidRPr="00C1530D">
        <w:rPr>
          <w:rFonts w:eastAsiaTheme="minorEastAsia"/>
          <w:i/>
          <w:iCs/>
          <w:color w:val="000000" w:themeColor="text1"/>
          <w:sz w:val="24"/>
          <w:szCs w:val="24"/>
        </w:rPr>
        <w:t>Verwachtingen t.o.v. het komend jaar</w:t>
      </w:r>
      <w:r w:rsidR="002E5DE8">
        <w:rPr>
          <w:rFonts w:eastAsiaTheme="minorEastAsia"/>
          <w:color w:val="000000" w:themeColor="text1"/>
          <w:sz w:val="24"/>
          <w:szCs w:val="24"/>
        </w:rPr>
        <w:t>; Daltonvisitatie vindt in januari plaats; De verwachting wordt uitgesproken dat de stukken vanuit directie tijdig worden aangeleverd.</w:t>
      </w:r>
      <w:r w:rsidR="00486B22">
        <w:rPr>
          <w:rFonts w:eastAsiaTheme="minorEastAsia"/>
          <w:color w:val="000000" w:themeColor="text1"/>
          <w:sz w:val="24"/>
          <w:szCs w:val="24"/>
        </w:rPr>
        <w:t xml:space="preserve"> Ook wordt het idee aangedragen om de MR weer onder de aandacht te brengen bij de ouders. Het Waterlandjournaal staat niet meer op de website, maar wordt nu verspreidt via </w:t>
      </w:r>
      <w:proofErr w:type="spellStart"/>
      <w:r w:rsidR="00486B22">
        <w:rPr>
          <w:rFonts w:eastAsiaTheme="minorEastAsia"/>
          <w:color w:val="000000" w:themeColor="text1"/>
          <w:sz w:val="24"/>
          <w:szCs w:val="24"/>
        </w:rPr>
        <w:t>Social</w:t>
      </w:r>
      <w:proofErr w:type="spellEnd"/>
      <w:r w:rsidR="00486B22">
        <w:rPr>
          <w:rFonts w:eastAsiaTheme="minorEastAsia"/>
          <w:color w:val="000000" w:themeColor="text1"/>
          <w:sz w:val="24"/>
          <w:szCs w:val="24"/>
        </w:rPr>
        <w:t xml:space="preserve"> Schools. Waarom is dit? Wendy geeft aan dat dit een intern bericht is voor ouders en niet per sé bedoelt voor mensen van buiten de school, daarom staat deze nu niet meer op de website.</w:t>
      </w:r>
    </w:p>
    <w:p w14:paraId="7B152670" w14:textId="77777777" w:rsidR="000804B5" w:rsidRPr="000804B5" w:rsidRDefault="000804B5" w:rsidP="000804B5">
      <w:pPr>
        <w:pStyle w:val="Lijstalinea"/>
        <w:rPr>
          <w:rFonts w:ascii="Calibri" w:eastAsia="Calibri" w:hAnsi="Calibri" w:cs="Calibri"/>
          <w:color w:val="000000" w:themeColor="text1"/>
          <w:sz w:val="24"/>
          <w:szCs w:val="24"/>
        </w:rPr>
      </w:pPr>
    </w:p>
    <w:p w14:paraId="1048B205" w14:textId="6F8F7A1C" w:rsidR="009B457F" w:rsidRPr="009B457F" w:rsidRDefault="001376F8" w:rsidP="009B457F">
      <w:pPr>
        <w:pStyle w:val="Lijstalinea"/>
        <w:numPr>
          <w:ilvl w:val="0"/>
          <w:numId w:val="1"/>
        </w:numPr>
        <w:spacing w:line="240" w:lineRule="auto"/>
        <w:rPr>
          <w:rFonts w:ascii="Calibri" w:eastAsia="Calibri" w:hAnsi="Calibri" w:cs="Calibri"/>
          <w:color w:val="000000" w:themeColor="text1"/>
          <w:sz w:val="24"/>
          <w:szCs w:val="24"/>
        </w:rPr>
      </w:pPr>
      <w:r w:rsidRPr="00C1530D">
        <w:rPr>
          <w:i/>
          <w:iCs/>
        </w:rPr>
        <w:t>Jaar</w:t>
      </w:r>
      <w:r w:rsidR="004C7AA8" w:rsidRPr="00C1530D">
        <w:rPr>
          <w:i/>
          <w:iCs/>
        </w:rPr>
        <w:t>plan</w:t>
      </w:r>
      <w:r w:rsidRPr="00C1530D">
        <w:rPr>
          <w:i/>
          <w:iCs/>
        </w:rPr>
        <w:t xml:space="preserve"> (Wendy)</w:t>
      </w:r>
      <w:r w:rsidR="004C7AA8" w:rsidRPr="004C7AA8">
        <w:t>; feedback vanuit MR: het ja</w:t>
      </w:r>
      <w:r w:rsidR="004C7AA8">
        <w:t xml:space="preserve">arplan is heel overzichtelijk en duidelijk leesbaar. Inhoudelijk staat alles logisch gekoppeld. De opbrengsten zijn lastig te lezen voor de ouderpopulatie van de MR, dit is erg onderwijs gericht. De ambities zijn nu per vakgebied uit elkaar gehaald. </w:t>
      </w:r>
      <w:r w:rsidR="009B457F">
        <w:t xml:space="preserve">Daarnaast hebben we besproken dat het nieuwe leerlingvolgsysteem voor de gemiddelde ouder heel lastig te begrijpen is, dit is wel uitgelegd in het Waterlandjournaal, maar dat moeten we blijven doen. </w:t>
      </w:r>
    </w:p>
    <w:p w14:paraId="4428B19E" w14:textId="77777777" w:rsidR="009B457F" w:rsidRPr="009B457F" w:rsidRDefault="009B457F" w:rsidP="009B457F">
      <w:pPr>
        <w:pStyle w:val="Lijstalinea"/>
        <w:rPr>
          <w:rFonts w:ascii="Calibri" w:eastAsia="Calibri" w:hAnsi="Calibri" w:cs="Calibri"/>
          <w:color w:val="000000" w:themeColor="text1"/>
          <w:sz w:val="24"/>
          <w:szCs w:val="24"/>
        </w:rPr>
      </w:pPr>
    </w:p>
    <w:p w14:paraId="20FA7A0B" w14:textId="1B986334" w:rsidR="009B457F" w:rsidRPr="009B457F" w:rsidRDefault="009B457F" w:rsidP="009B457F">
      <w:pPr>
        <w:pStyle w:val="Lijstalinea"/>
        <w:spacing w:line="24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We komen tot het idee om specialisten uit te nodigen wanneer deze agendapunten voorbij komen. Hier zullen we </w:t>
      </w:r>
      <w:r w:rsidR="00E60C52">
        <w:rPr>
          <w:rFonts w:ascii="Calibri" w:eastAsia="Calibri" w:hAnsi="Calibri" w:cs="Calibri"/>
          <w:color w:val="000000" w:themeColor="text1"/>
          <w:sz w:val="24"/>
          <w:szCs w:val="24"/>
        </w:rPr>
        <w:t>alert op zijn de komende vergaderingen.</w:t>
      </w:r>
    </w:p>
    <w:p w14:paraId="6D9BB82A" w14:textId="77777777" w:rsidR="001376F8" w:rsidRPr="004C7AA8" w:rsidRDefault="001376F8" w:rsidP="001376F8">
      <w:pPr>
        <w:pStyle w:val="Lijstalinea"/>
      </w:pPr>
    </w:p>
    <w:p w14:paraId="744F391E" w14:textId="5FBC0270" w:rsidR="00C20940" w:rsidRDefault="001376F8" w:rsidP="00FE5149">
      <w:pPr>
        <w:pStyle w:val="Lijstalinea"/>
        <w:numPr>
          <w:ilvl w:val="0"/>
          <w:numId w:val="1"/>
        </w:numPr>
        <w:spacing w:line="240" w:lineRule="auto"/>
        <w:rPr>
          <w:rFonts w:ascii="Calibri" w:eastAsia="Calibri" w:hAnsi="Calibri" w:cs="Calibri"/>
          <w:color w:val="000000" w:themeColor="text1"/>
          <w:sz w:val="24"/>
          <w:szCs w:val="24"/>
        </w:rPr>
      </w:pPr>
      <w:r>
        <w:lastRenderedPageBreak/>
        <w:t>SOP (Wendy)</w:t>
      </w:r>
      <w:r w:rsidR="00B570E3">
        <w:br/>
      </w:r>
      <w:r w:rsidR="00E60C52">
        <w:rPr>
          <w:rFonts w:ascii="Calibri" w:eastAsia="Calibri" w:hAnsi="Calibri" w:cs="Calibri"/>
          <w:color w:val="000000" w:themeColor="text1"/>
          <w:sz w:val="24"/>
          <w:szCs w:val="24"/>
        </w:rPr>
        <w:t xml:space="preserve">Als school moet je aangeven in hoeverre we ondersteuning kunnen bieden aan de leerlingen en ook wanneer niet. Dit staat vastgelegd in het SOP. Er zijn vier verschillende ondersteuningsniveaus. Dat gaat vanaf een, waarbij eigenlijk geen extra ondersteuning nodig is voor een leerling; tot en met vier waarbij echt zorg of extra steun van buiten wordt ingezet. </w:t>
      </w:r>
    </w:p>
    <w:p w14:paraId="4AB66F55" w14:textId="4872443E" w:rsidR="00E60C52" w:rsidRDefault="00E60C52" w:rsidP="00E60C52">
      <w:pPr>
        <w:pStyle w:val="Lijstalinea"/>
        <w:spacing w:line="240" w:lineRule="auto"/>
        <w:rPr>
          <w:rFonts w:ascii="Calibri" w:eastAsia="Calibri" w:hAnsi="Calibri" w:cs="Calibri"/>
          <w:color w:val="000000" w:themeColor="text1"/>
          <w:sz w:val="24"/>
          <w:szCs w:val="24"/>
        </w:rPr>
      </w:pPr>
      <w:r>
        <w:t>Wat nieuw is in het SOP is dat we nu ook kunnen aangeven dat wanneer we bepaalde zorg voor een (nieuwe) leerling niet kunnen bieden. De school houdt dan wel zorgplicht en gaat dan met de ouders een nieuwe, passende zorg zoeken.</w:t>
      </w:r>
    </w:p>
    <w:p w14:paraId="0568AC1E" w14:textId="77777777" w:rsidR="00E60C52" w:rsidRPr="00FE5149" w:rsidRDefault="00E60C52" w:rsidP="00E60C52">
      <w:pPr>
        <w:pStyle w:val="Lijstalinea"/>
        <w:spacing w:line="240" w:lineRule="auto"/>
        <w:rPr>
          <w:rFonts w:ascii="Calibri" w:eastAsia="Calibri" w:hAnsi="Calibri" w:cs="Calibri"/>
          <w:color w:val="000000" w:themeColor="text1"/>
          <w:sz w:val="24"/>
          <w:szCs w:val="24"/>
        </w:rPr>
      </w:pPr>
    </w:p>
    <w:p w14:paraId="0A3EC9C5" w14:textId="77777777" w:rsidR="00155B54" w:rsidRPr="00155B54" w:rsidRDefault="00C20940" w:rsidP="00C20940">
      <w:pPr>
        <w:pStyle w:val="Lijstalinea"/>
        <w:numPr>
          <w:ilvl w:val="0"/>
          <w:numId w:val="1"/>
        </w:numPr>
        <w:spacing w:line="240" w:lineRule="auto"/>
        <w:rPr>
          <w:rFonts w:eastAsiaTheme="minorEastAsia"/>
          <w:color w:val="000000" w:themeColor="text1"/>
          <w:sz w:val="24"/>
          <w:szCs w:val="24"/>
        </w:rPr>
      </w:pPr>
      <w:proofErr w:type="spellStart"/>
      <w:r w:rsidRPr="426D3B6F">
        <w:rPr>
          <w:rFonts w:ascii="Calibri" w:eastAsia="Calibri" w:hAnsi="Calibri" w:cs="Calibri"/>
          <w:color w:val="000000" w:themeColor="text1"/>
          <w:sz w:val="24"/>
          <w:szCs w:val="24"/>
        </w:rPr>
        <w:t>W.v.t.t.k</w:t>
      </w:r>
      <w:proofErr w:type="spellEnd"/>
      <w:r w:rsidRPr="426D3B6F">
        <w:rPr>
          <w:rFonts w:ascii="Calibri" w:eastAsia="Calibri" w:hAnsi="Calibri" w:cs="Calibri"/>
          <w:color w:val="000000" w:themeColor="text1"/>
          <w:sz w:val="24"/>
          <w:szCs w:val="24"/>
        </w:rPr>
        <w:t>. en rondvraag</w:t>
      </w:r>
    </w:p>
    <w:p w14:paraId="5EDC6335" w14:textId="4E1A1B71" w:rsidR="00C20940" w:rsidRDefault="00155B54" w:rsidP="00155B54">
      <w:pPr>
        <w:pStyle w:val="Lijstalinea"/>
        <w:spacing w:line="240" w:lineRule="auto"/>
        <w:rPr>
          <w:rFonts w:eastAsiaTheme="minorEastAsia"/>
          <w:color w:val="000000" w:themeColor="text1"/>
          <w:sz w:val="24"/>
          <w:szCs w:val="24"/>
        </w:rPr>
      </w:pPr>
      <w:r>
        <w:rPr>
          <w:rFonts w:ascii="Calibri" w:eastAsia="Calibri" w:hAnsi="Calibri" w:cs="Calibri"/>
          <w:color w:val="000000" w:themeColor="text1"/>
          <w:sz w:val="24"/>
          <w:szCs w:val="24"/>
        </w:rPr>
        <w:t>Traktatiebeleid is dat een gezonde traktatie direct mag worden opgegeten en ongezonde traktaties mee naar huis moeten.</w:t>
      </w:r>
      <w:r w:rsidR="00234201">
        <w:rPr>
          <w:rFonts w:ascii="Calibri" w:eastAsia="Calibri" w:hAnsi="Calibri" w:cs="Calibri"/>
          <w:color w:val="000000" w:themeColor="text1"/>
          <w:sz w:val="24"/>
          <w:szCs w:val="24"/>
        </w:rPr>
        <w:t xml:space="preserve"> Ook tienuurtjes en lunch is vaak ongezond.</w:t>
      </w:r>
      <w:r>
        <w:rPr>
          <w:rFonts w:ascii="Calibri" w:eastAsia="Calibri" w:hAnsi="Calibri" w:cs="Calibri"/>
          <w:color w:val="000000" w:themeColor="text1"/>
          <w:sz w:val="24"/>
          <w:szCs w:val="24"/>
        </w:rPr>
        <w:t xml:space="preserve"> Directie geeft aan dit ook bij de OR neer te leggen.</w:t>
      </w:r>
      <w:r w:rsidR="00234201">
        <w:rPr>
          <w:rFonts w:ascii="Calibri" w:eastAsia="Calibri" w:hAnsi="Calibri" w:cs="Calibri"/>
          <w:color w:val="000000" w:themeColor="text1"/>
          <w:sz w:val="24"/>
          <w:szCs w:val="24"/>
        </w:rPr>
        <w:t xml:space="preserve"> De leerkrachten zullen hier in de memo ook aandacht aan besteden.</w:t>
      </w:r>
      <w:r w:rsidR="00C20940">
        <w:br/>
      </w:r>
      <w:r w:rsidR="00234201">
        <w:rPr>
          <w:rFonts w:eastAsiaTheme="minorEastAsia"/>
          <w:color w:val="000000" w:themeColor="text1"/>
          <w:sz w:val="24"/>
          <w:szCs w:val="24"/>
        </w:rPr>
        <w:t xml:space="preserve">Het schoolplein is de laatste tijd heel smerig, er liggen verpakkingen van eten, maar ook weed, drank etc. Er is al contact met gemeente en wijkagent en schoonmakers. </w:t>
      </w:r>
    </w:p>
    <w:p w14:paraId="28533711" w14:textId="77777777" w:rsidR="00234201" w:rsidRDefault="00234201" w:rsidP="00155B54">
      <w:pPr>
        <w:pStyle w:val="Lijstalinea"/>
        <w:spacing w:line="240" w:lineRule="auto"/>
        <w:rPr>
          <w:rFonts w:eastAsiaTheme="minorEastAsia"/>
          <w:color w:val="000000" w:themeColor="text1"/>
          <w:sz w:val="24"/>
          <w:szCs w:val="24"/>
        </w:rPr>
      </w:pPr>
    </w:p>
    <w:p w14:paraId="47D6E1F0" w14:textId="77777777" w:rsidR="00C20940" w:rsidRDefault="00C20940" w:rsidP="00C20940">
      <w:pPr>
        <w:pStyle w:val="Lijstalinea"/>
        <w:numPr>
          <w:ilvl w:val="0"/>
          <w:numId w:val="1"/>
        </w:numPr>
        <w:spacing w:line="240" w:lineRule="auto"/>
        <w:rPr>
          <w:rFonts w:eastAsiaTheme="minorEastAsia"/>
          <w:color w:val="000000" w:themeColor="text1"/>
          <w:sz w:val="24"/>
          <w:szCs w:val="24"/>
        </w:rPr>
      </w:pPr>
      <w:r w:rsidRPr="426D3B6F">
        <w:rPr>
          <w:rFonts w:ascii="Calibri" w:eastAsia="Calibri" w:hAnsi="Calibri" w:cs="Calibri"/>
          <w:color w:val="000000" w:themeColor="text1"/>
          <w:sz w:val="24"/>
          <w:szCs w:val="24"/>
        </w:rPr>
        <w:t>Sluiting</w:t>
      </w:r>
    </w:p>
    <w:p w14:paraId="520C9CC1" w14:textId="1AF17C43" w:rsidR="001D5577" w:rsidRDefault="001D5577"/>
    <w:sectPr w:rsidR="001D55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ED17FC"/>
    <w:multiLevelType w:val="hybridMultilevel"/>
    <w:tmpl w:val="50509D1C"/>
    <w:lvl w:ilvl="0" w:tplc="810894C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D7A07EA"/>
    <w:multiLevelType w:val="hybridMultilevel"/>
    <w:tmpl w:val="92EE328C"/>
    <w:lvl w:ilvl="0" w:tplc="FFFFFFFF">
      <w:start w:val="1"/>
      <w:numFmt w:val="decimal"/>
      <w:lvlText w:val="%1."/>
      <w:lvlJc w:val="left"/>
      <w:pPr>
        <w:ind w:left="720" w:hanging="360"/>
      </w:pPr>
    </w:lvl>
    <w:lvl w:ilvl="1" w:tplc="86D2B51A">
      <w:start w:val="1"/>
      <w:numFmt w:val="lowerLetter"/>
      <w:lvlText w:val="%2."/>
      <w:lvlJc w:val="left"/>
      <w:pPr>
        <w:ind w:left="1440" w:hanging="360"/>
      </w:pPr>
    </w:lvl>
    <w:lvl w:ilvl="2" w:tplc="4C4EAC64">
      <w:start w:val="1"/>
      <w:numFmt w:val="lowerRoman"/>
      <w:lvlText w:val="%3."/>
      <w:lvlJc w:val="right"/>
      <w:pPr>
        <w:ind w:left="2160" w:hanging="180"/>
      </w:pPr>
    </w:lvl>
    <w:lvl w:ilvl="3" w:tplc="25CE95DC">
      <w:start w:val="1"/>
      <w:numFmt w:val="decimal"/>
      <w:lvlText w:val="%4."/>
      <w:lvlJc w:val="left"/>
      <w:pPr>
        <w:ind w:left="2880" w:hanging="360"/>
      </w:pPr>
    </w:lvl>
    <w:lvl w:ilvl="4" w:tplc="9F4804C4">
      <w:start w:val="1"/>
      <w:numFmt w:val="lowerLetter"/>
      <w:lvlText w:val="%5."/>
      <w:lvlJc w:val="left"/>
      <w:pPr>
        <w:ind w:left="3600" w:hanging="360"/>
      </w:pPr>
    </w:lvl>
    <w:lvl w:ilvl="5" w:tplc="420428C8">
      <w:start w:val="1"/>
      <w:numFmt w:val="lowerRoman"/>
      <w:lvlText w:val="%6."/>
      <w:lvlJc w:val="right"/>
      <w:pPr>
        <w:ind w:left="4320" w:hanging="180"/>
      </w:pPr>
    </w:lvl>
    <w:lvl w:ilvl="6" w:tplc="013843D6">
      <w:start w:val="1"/>
      <w:numFmt w:val="decimal"/>
      <w:lvlText w:val="%7."/>
      <w:lvlJc w:val="left"/>
      <w:pPr>
        <w:ind w:left="5040" w:hanging="360"/>
      </w:pPr>
    </w:lvl>
    <w:lvl w:ilvl="7" w:tplc="B678B35A">
      <w:start w:val="1"/>
      <w:numFmt w:val="lowerLetter"/>
      <w:lvlText w:val="%8."/>
      <w:lvlJc w:val="left"/>
      <w:pPr>
        <w:ind w:left="5760" w:hanging="360"/>
      </w:pPr>
    </w:lvl>
    <w:lvl w:ilvl="8" w:tplc="36EC837E">
      <w:start w:val="1"/>
      <w:numFmt w:val="lowerRoman"/>
      <w:lvlText w:val="%9."/>
      <w:lvlJc w:val="right"/>
      <w:pPr>
        <w:ind w:left="6480" w:hanging="180"/>
      </w:pPr>
    </w:lvl>
  </w:abstractNum>
  <w:num w:numId="1" w16cid:durableId="845093109">
    <w:abstractNumId w:val="1"/>
  </w:num>
  <w:num w:numId="2" w16cid:durableId="1191839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940"/>
    <w:rsid w:val="00021703"/>
    <w:rsid w:val="000804B5"/>
    <w:rsid w:val="000850FF"/>
    <w:rsid w:val="00136810"/>
    <w:rsid w:val="001376F8"/>
    <w:rsid w:val="00147E37"/>
    <w:rsid w:val="00155A24"/>
    <w:rsid w:val="00155B54"/>
    <w:rsid w:val="001D5577"/>
    <w:rsid w:val="00234201"/>
    <w:rsid w:val="002371CC"/>
    <w:rsid w:val="00294066"/>
    <w:rsid w:val="002E5DE8"/>
    <w:rsid w:val="003543F0"/>
    <w:rsid w:val="004810ED"/>
    <w:rsid w:val="00486B22"/>
    <w:rsid w:val="004930A4"/>
    <w:rsid w:val="004C7AA8"/>
    <w:rsid w:val="00542C63"/>
    <w:rsid w:val="00591F71"/>
    <w:rsid w:val="005F19F6"/>
    <w:rsid w:val="005F480B"/>
    <w:rsid w:val="00605A71"/>
    <w:rsid w:val="006627AB"/>
    <w:rsid w:val="006E5446"/>
    <w:rsid w:val="006F3853"/>
    <w:rsid w:val="007004F2"/>
    <w:rsid w:val="0073267C"/>
    <w:rsid w:val="00737E9F"/>
    <w:rsid w:val="008307FF"/>
    <w:rsid w:val="008E1D60"/>
    <w:rsid w:val="008E3D70"/>
    <w:rsid w:val="009B457F"/>
    <w:rsid w:val="00A52B0E"/>
    <w:rsid w:val="00AF1040"/>
    <w:rsid w:val="00B570E3"/>
    <w:rsid w:val="00B94877"/>
    <w:rsid w:val="00C1530D"/>
    <w:rsid w:val="00C20940"/>
    <w:rsid w:val="00CA4022"/>
    <w:rsid w:val="00CE306F"/>
    <w:rsid w:val="00CF53B5"/>
    <w:rsid w:val="00E0102D"/>
    <w:rsid w:val="00E2507F"/>
    <w:rsid w:val="00E60C52"/>
    <w:rsid w:val="00E81D49"/>
    <w:rsid w:val="00ED6330"/>
    <w:rsid w:val="00FE5149"/>
    <w:rsid w:val="1501C531"/>
    <w:rsid w:val="1C7445BE"/>
    <w:rsid w:val="1F45C1CD"/>
    <w:rsid w:val="1FA07463"/>
    <w:rsid w:val="22DADC22"/>
    <w:rsid w:val="269D266D"/>
    <w:rsid w:val="3708BA02"/>
    <w:rsid w:val="3EFAA38A"/>
    <w:rsid w:val="426D3B6F"/>
    <w:rsid w:val="48201CF0"/>
    <w:rsid w:val="4A926A4C"/>
    <w:rsid w:val="6B4C25E1"/>
    <w:rsid w:val="758E4748"/>
    <w:rsid w:val="7BC4876C"/>
    <w:rsid w:val="7F37A8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DAC78"/>
  <w15:chartTrackingRefBased/>
  <w15:docId w15:val="{D9AC47C3-5182-43E9-8305-044135C3C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094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209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4c508e-0422-4920-9105-fe1ed076a5d3">
      <Terms xmlns="http://schemas.microsoft.com/office/infopath/2007/PartnerControls"/>
    </lcf76f155ced4ddcb4097134ff3c332f>
    <TaxCatchAll xmlns="e30fc2be-5f7c-4f07-b675-4e822890c59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A59C18A93D084880D81C2F50936110" ma:contentTypeVersion="17" ma:contentTypeDescription="Een nieuw document maken." ma:contentTypeScope="" ma:versionID="3c3f52de610dee2b14e965e6dfaa02fe">
  <xsd:schema xmlns:xsd="http://www.w3.org/2001/XMLSchema" xmlns:xs="http://www.w3.org/2001/XMLSchema" xmlns:p="http://schemas.microsoft.com/office/2006/metadata/properties" xmlns:ns2="1b4c508e-0422-4920-9105-fe1ed076a5d3" xmlns:ns3="e30fc2be-5f7c-4f07-b675-4e822890c596" targetNamespace="http://schemas.microsoft.com/office/2006/metadata/properties" ma:root="true" ma:fieldsID="b9c7c1c81634961289e26de5924eee6e" ns2:_="" ns3:_="">
    <xsd:import namespace="1b4c508e-0422-4920-9105-fe1ed076a5d3"/>
    <xsd:import namespace="e30fc2be-5f7c-4f07-b675-4e822890c5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c508e-0422-4920-9105-fe1ed076a5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5bec2ed4-d15e-4b3e-8628-1d5cfe72a7e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0fc2be-5f7c-4f07-b675-4e822890c596"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2857d48-adf7-430d-9761-4fcffc73b569}" ma:internalName="TaxCatchAll" ma:showField="CatchAllData" ma:web="e30fc2be-5f7c-4f07-b675-4e822890c5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468D13-2AC3-416B-8047-D19FD5ECBCB8}">
  <ds:schemaRefs>
    <ds:schemaRef ds:uri="http://schemas.microsoft.com/sharepoint/v3/contenttype/forms"/>
  </ds:schemaRefs>
</ds:datastoreItem>
</file>

<file path=customXml/itemProps2.xml><?xml version="1.0" encoding="utf-8"?>
<ds:datastoreItem xmlns:ds="http://schemas.openxmlformats.org/officeDocument/2006/customXml" ds:itemID="{9115B6A1-D6E1-410E-B62C-76551E10843E}">
  <ds:schemaRefs>
    <ds:schemaRef ds:uri="http://schemas.microsoft.com/office/infopath/2007/PartnerControls"/>
    <ds:schemaRef ds:uri="http://purl.org/dc/terms/"/>
    <ds:schemaRef ds:uri="http://schemas.microsoft.com/office/2006/documentManagement/types"/>
    <ds:schemaRef ds:uri="e30fc2be-5f7c-4f07-b675-4e822890c596"/>
    <ds:schemaRef ds:uri="1b4c508e-0422-4920-9105-fe1ed076a5d3"/>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9DD633D-BCEB-41FE-8BB2-7FABF989F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4c508e-0422-4920-9105-fe1ed076a5d3"/>
    <ds:schemaRef ds:uri="e30fc2be-5f7c-4f07-b675-4e822890c5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2398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Houtepen</dc:creator>
  <cp:keywords/>
  <dc:description/>
  <cp:lastModifiedBy>Karen Gunst</cp:lastModifiedBy>
  <cp:revision>2</cp:revision>
  <dcterms:created xsi:type="dcterms:W3CDTF">2023-10-23T13:52:00Z</dcterms:created>
  <dcterms:modified xsi:type="dcterms:W3CDTF">2023-10-23T13:52:00Z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0x01010093A59C18A93D084880D81C2F50936110</vt:lpwstr>
  </property>
  <property fmtid="{D5CDD505-2E9C-101B-9397-08002B2CF9AE}" pid="3" name="MediaServiceImageTags">
    <vt:lpwstr/>
  </property>
</Properties>
</file>